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DD7D3F" w:rsidRPr="0046642F" w:rsidP="0046642F" w14:paraId="504D9F2B" w14:textId="5C79481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13F5">
        <w:rPr>
          <w:rFonts w:ascii="Times New Roman" w:hAnsi="Times New Roman" w:cs="Times New Roman"/>
          <w:b/>
          <w:bCs/>
          <w:sz w:val="24"/>
          <w:szCs w:val="24"/>
        </w:rPr>
        <w:t>Quantitative Method Discussion</w:t>
      </w:r>
    </w:p>
    <w:p w:rsidR="00DD7D3F" w:rsidRPr="00EC49C3" w:rsidP="00EC49C3" w14:paraId="0E787BE2" w14:textId="5C9469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sz w:val="24"/>
          <w:szCs w:val="24"/>
        </w:rPr>
        <w:tab/>
      </w:r>
      <w:r w:rsidRPr="00EC49C3" w:rsidR="00B946DB">
        <w:rPr>
          <w:rFonts w:ascii="Times New Roman" w:hAnsi="Times New Roman" w:cs="Times New Roman"/>
          <w:sz w:val="24"/>
          <w:szCs w:val="24"/>
        </w:rPr>
        <w:t>Unnever</w:t>
      </w:r>
      <w:r w:rsidRPr="00EC49C3" w:rsidR="00B946DB">
        <w:rPr>
          <w:rFonts w:ascii="Times New Roman" w:hAnsi="Times New Roman" w:cs="Times New Roman"/>
          <w:sz w:val="24"/>
          <w:szCs w:val="24"/>
        </w:rPr>
        <w:t xml:space="preserve"> et al.</w:t>
      </w:r>
      <w:r w:rsidRPr="00EC49C3" w:rsidR="000147E8">
        <w:rPr>
          <w:rFonts w:ascii="Times New Roman" w:hAnsi="Times New Roman" w:cs="Times New Roman"/>
          <w:sz w:val="24"/>
          <w:szCs w:val="24"/>
        </w:rPr>
        <w:t xml:space="preserve"> (</w:t>
      </w:r>
      <w:r w:rsidRPr="00EC49C3" w:rsidR="00EC49C3">
        <w:rPr>
          <w:rFonts w:ascii="Times New Roman" w:hAnsi="Times New Roman" w:cs="Times New Roman"/>
          <w:sz w:val="24"/>
          <w:szCs w:val="24"/>
        </w:rPr>
        <w:t>2008</w:t>
      </w:r>
      <w:r w:rsidRPr="00EC49C3" w:rsidR="000147E8">
        <w:rPr>
          <w:rFonts w:ascii="Times New Roman" w:hAnsi="Times New Roman" w:cs="Times New Roman"/>
          <w:sz w:val="24"/>
          <w:szCs w:val="24"/>
        </w:rPr>
        <w:t xml:space="preserve">) </w:t>
      </w:r>
      <w:r w:rsidRPr="00EC49C3" w:rsidR="00494309">
        <w:rPr>
          <w:rFonts w:ascii="Times New Roman" w:hAnsi="Times New Roman" w:cs="Times New Roman"/>
          <w:sz w:val="24"/>
          <w:szCs w:val="24"/>
        </w:rPr>
        <w:t xml:space="preserve">obtained </w:t>
      </w:r>
      <w:r w:rsidRPr="00EC49C3" w:rsidR="005552F7">
        <w:rPr>
          <w:rFonts w:ascii="Times New Roman" w:hAnsi="Times New Roman" w:cs="Times New Roman"/>
          <w:sz w:val="24"/>
          <w:szCs w:val="24"/>
        </w:rPr>
        <w:t xml:space="preserve">the sample </w:t>
      </w:r>
      <w:r w:rsidRPr="00EC49C3" w:rsidR="003107E2">
        <w:rPr>
          <w:rFonts w:ascii="Times New Roman" w:hAnsi="Times New Roman" w:cs="Times New Roman"/>
          <w:sz w:val="24"/>
          <w:szCs w:val="24"/>
        </w:rPr>
        <w:t>from a p</w:t>
      </w:r>
      <w:bookmarkStart w:id="0" w:name="_GoBack"/>
      <w:bookmarkEnd w:id="0"/>
      <w:r w:rsidRPr="00EC49C3" w:rsidR="003107E2">
        <w:rPr>
          <w:rFonts w:ascii="Times New Roman" w:hAnsi="Times New Roman" w:cs="Times New Roman"/>
          <w:sz w:val="24"/>
          <w:szCs w:val="24"/>
        </w:rPr>
        <w:t xml:space="preserve">oll </w:t>
      </w:r>
      <w:r w:rsidRPr="00EC49C3" w:rsidR="00461F44">
        <w:rPr>
          <w:rFonts w:ascii="Times New Roman" w:hAnsi="Times New Roman" w:cs="Times New Roman"/>
          <w:sz w:val="24"/>
          <w:szCs w:val="24"/>
        </w:rPr>
        <w:t xml:space="preserve">performed </w:t>
      </w:r>
      <w:r w:rsidRPr="00EC49C3" w:rsidR="00210B8A">
        <w:rPr>
          <w:rFonts w:ascii="Times New Roman" w:hAnsi="Times New Roman" w:cs="Times New Roman"/>
          <w:sz w:val="24"/>
          <w:szCs w:val="24"/>
        </w:rPr>
        <w:t xml:space="preserve">by ABC News and </w:t>
      </w:r>
      <w:r w:rsidRPr="00EC49C3" w:rsidR="00FA50F7">
        <w:rPr>
          <w:rFonts w:ascii="Times New Roman" w:hAnsi="Times New Roman" w:cs="Times New Roman"/>
          <w:sz w:val="24"/>
          <w:szCs w:val="24"/>
        </w:rPr>
        <w:t xml:space="preserve">The </w:t>
      </w:r>
      <w:r w:rsidRPr="00EC49C3" w:rsidR="00085A8E">
        <w:rPr>
          <w:rFonts w:ascii="Times New Roman" w:hAnsi="Times New Roman" w:cs="Times New Roman"/>
          <w:sz w:val="24"/>
          <w:szCs w:val="24"/>
        </w:rPr>
        <w:t>Washington</w:t>
      </w:r>
      <w:r w:rsidRPr="00EC49C3" w:rsidR="00FA50F7">
        <w:rPr>
          <w:rFonts w:ascii="Times New Roman" w:hAnsi="Times New Roman" w:cs="Times New Roman"/>
          <w:sz w:val="24"/>
          <w:szCs w:val="24"/>
        </w:rPr>
        <w:t xml:space="preserve"> </w:t>
      </w:r>
      <w:r w:rsidR="00EC49C3">
        <w:rPr>
          <w:rFonts w:ascii="Times New Roman" w:hAnsi="Times New Roman" w:cs="Times New Roman"/>
          <w:sz w:val="24"/>
          <w:szCs w:val="24"/>
        </w:rPr>
        <w:t>P</w:t>
      </w:r>
      <w:r w:rsidRPr="00EC49C3" w:rsidR="00FA50F7">
        <w:rPr>
          <w:rFonts w:ascii="Times New Roman" w:hAnsi="Times New Roman" w:cs="Times New Roman"/>
          <w:sz w:val="24"/>
          <w:szCs w:val="24"/>
        </w:rPr>
        <w:t xml:space="preserve">ost </w:t>
      </w:r>
      <w:r w:rsidRPr="00EC49C3" w:rsidR="00C254B9">
        <w:rPr>
          <w:rFonts w:ascii="Times New Roman" w:hAnsi="Times New Roman" w:cs="Times New Roman"/>
          <w:sz w:val="24"/>
          <w:szCs w:val="24"/>
        </w:rPr>
        <w:t xml:space="preserve">in 2002. </w:t>
      </w:r>
      <w:r w:rsidRPr="00EC49C3" w:rsidR="005623DF">
        <w:rPr>
          <w:rFonts w:ascii="Times New Roman" w:hAnsi="Times New Roman" w:cs="Times New Roman"/>
          <w:sz w:val="24"/>
          <w:szCs w:val="24"/>
        </w:rPr>
        <w:t xml:space="preserve">The </w:t>
      </w:r>
      <w:r w:rsidRPr="00EC49C3" w:rsidR="00213839">
        <w:rPr>
          <w:rFonts w:ascii="Times New Roman" w:hAnsi="Times New Roman" w:cs="Times New Roman"/>
          <w:sz w:val="24"/>
          <w:szCs w:val="24"/>
        </w:rPr>
        <w:t xml:space="preserve">poll </w:t>
      </w:r>
      <w:r w:rsidRPr="00EC49C3" w:rsidR="00E328D4">
        <w:rPr>
          <w:rFonts w:ascii="Times New Roman" w:hAnsi="Times New Roman" w:cs="Times New Roman"/>
          <w:sz w:val="24"/>
          <w:szCs w:val="24"/>
        </w:rPr>
        <w:t xml:space="preserve">was </w:t>
      </w:r>
      <w:r w:rsidR="00EC49C3">
        <w:rPr>
          <w:rFonts w:ascii="Times New Roman" w:hAnsi="Times New Roman" w:cs="Times New Roman"/>
          <w:sz w:val="24"/>
          <w:szCs w:val="24"/>
        </w:rPr>
        <w:t xml:space="preserve">the </w:t>
      </w:r>
      <w:r w:rsidRPr="00EC49C3" w:rsidR="000432D7">
        <w:rPr>
          <w:rFonts w:ascii="Times New Roman" w:hAnsi="Times New Roman" w:cs="Times New Roman"/>
          <w:sz w:val="24"/>
          <w:szCs w:val="24"/>
        </w:rPr>
        <w:t xml:space="preserve">share of the </w:t>
      </w:r>
      <w:r w:rsidRPr="00EC49C3" w:rsidR="00017D3F">
        <w:rPr>
          <w:rFonts w:ascii="Times New Roman" w:hAnsi="Times New Roman" w:cs="Times New Roman"/>
          <w:sz w:val="24"/>
          <w:szCs w:val="24"/>
        </w:rPr>
        <w:t xml:space="preserve">ongoing </w:t>
      </w:r>
      <w:r w:rsidRPr="00EC49C3" w:rsidR="008F0D09">
        <w:rPr>
          <w:rFonts w:ascii="Times New Roman" w:hAnsi="Times New Roman" w:cs="Times New Roman"/>
          <w:sz w:val="24"/>
          <w:szCs w:val="24"/>
        </w:rPr>
        <w:t xml:space="preserve">success </w:t>
      </w:r>
      <w:r w:rsidRPr="00EC49C3" w:rsidR="00B66569">
        <w:rPr>
          <w:rFonts w:ascii="Times New Roman" w:hAnsi="Times New Roman" w:cs="Times New Roman"/>
          <w:sz w:val="24"/>
          <w:szCs w:val="24"/>
        </w:rPr>
        <w:t xml:space="preserve">of </w:t>
      </w:r>
      <w:r w:rsidRPr="00EC49C3" w:rsidR="00776086">
        <w:rPr>
          <w:rFonts w:ascii="Times New Roman" w:hAnsi="Times New Roman" w:cs="Times New Roman"/>
          <w:sz w:val="24"/>
          <w:szCs w:val="24"/>
        </w:rPr>
        <w:t xml:space="preserve">monthly </w:t>
      </w:r>
      <w:r w:rsidRPr="00EC49C3" w:rsidR="00334FD2">
        <w:rPr>
          <w:rFonts w:ascii="Times New Roman" w:hAnsi="Times New Roman" w:cs="Times New Roman"/>
          <w:sz w:val="24"/>
          <w:szCs w:val="24"/>
        </w:rPr>
        <w:t xml:space="preserve">surveys </w:t>
      </w:r>
      <w:r w:rsidR="00EC49C3">
        <w:rPr>
          <w:rFonts w:ascii="Times New Roman" w:hAnsi="Times New Roman" w:cs="Times New Roman"/>
          <w:sz w:val="24"/>
          <w:szCs w:val="24"/>
        </w:rPr>
        <w:t>to ask</w:t>
      </w:r>
      <w:r w:rsidRPr="00EC49C3" w:rsidR="00A7545E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0A1365">
        <w:rPr>
          <w:rFonts w:ascii="Times New Roman" w:hAnsi="Times New Roman" w:cs="Times New Roman"/>
          <w:sz w:val="24"/>
          <w:szCs w:val="24"/>
        </w:rPr>
        <w:t xml:space="preserve">for public opinion </w:t>
      </w:r>
      <w:r w:rsidRPr="00EC49C3" w:rsidR="00AD5EC6">
        <w:rPr>
          <w:rFonts w:ascii="Times New Roman" w:hAnsi="Times New Roman" w:cs="Times New Roman"/>
          <w:sz w:val="24"/>
          <w:szCs w:val="24"/>
        </w:rPr>
        <w:t xml:space="preserve">on several </w:t>
      </w:r>
      <w:r w:rsidRPr="00EC49C3" w:rsidR="00D177FD">
        <w:rPr>
          <w:rFonts w:ascii="Times New Roman" w:hAnsi="Times New Roman" w:cs="Times New Roman"/>
          <w:sz w:val="24"/>
          <w:szCs w:val="24"/>
        </w:rPr>
        <w:t xml:space="preserve">partisan and societal </w:t>
      </w:r>
      <w:r w:rsidRPr="00EC49C3" w:rsidR="007F0CB4">
        <w:rPr>
          <w:rFonts w:ascii="Times New Roman" w:hAnsi="Times New Roman" w:cs="Times New Roman"/>
          <w:sz w:val="24"/>
          <w:szCs w:val="24"/>
        </w:rPr>
        <w:t>challenges</w:t>
      </w:r>
      <w:r w:rsidRPr="00EC49C3" w:rsidR="001240E9">
        <w:rPr>
          <w:rFonts w:ascii="Times New Roman" w:hAnsi="Times New Roman" w:cs="Times New Roman"/>
          <w:sz w:val="24"/>
          <w:szCs w:val="24"/>
        </w:rPr>
        <w:t xml:space="preserve">. </w:t>
      </w:r>
      <w:r w:rsidRPr="00EC49C3" w:rsidR="000B69A4">
        <w:rPr>
          <w:rFonts w:ascii="Times New Roman" w:hAnsi="Times New Roman" w:cs="Times New Roman"/>
          <w:sz w:val="24"/>
          <w:szCs w:val="24"/>
        </w:rPr>
        <w:t xml:space="preserve">Since the </w:t>
      </w:r>
      <w:r w:rsidRPr="00EC49C3" w:rsidR="00DD0001">
        <w:rPr>
          <w:rFonts w:ascii="Times New Roman" w:hAnsi="Times New Roman" w:cs="Times New Roman"/>
          <w:sz w:val="24"/>
          <w:szCs w:val="24"/>
        </w:rPr>
        <w:t xml:space="preserve">space comprised </w:t>
      </w:r>
      <w:r w:rsidRPr="00EC49C3" w:rsidR="00E82C5C">
        <w:rPr>
          <w:rFonts w:ascii="Times New Roman" w:hAnsi="Times New Roman" w:cs="Times New Roman"/>
          <w:sz w:val="24"/>
          <w:szCs w:val="24"/>
        </w:rPr>
        <w:t xml:space="preserve">of individuals </w:t>
      </w:r>
      <w:r w:rsidRPr="00EC49C3" w:rsidR="00973122">
        <w:rPr>
          <w:rFonts w:ascii="Times New Roman" w:hAnsi="Times New Roman" w:cs="Times New Roman"/>
          <w:sz w:val="24"/>
          <w:szCs w:val="24"/>
        </w:rPr>
        <w:t xml:space="preserve">with at least </w:t>
      </w:r>
      <w:r w:rsidRPr="00EC49C3" w:rsidR="00EB781C">
        <w:rPr>
          <w:rFonts w:ascii="Times New Roman" w:hAnsi="Times New Roman" w:cs="Times New Roman"/>
          <w:sz w:val="24"/>
          <w:szCs w:val="24"/>
        </w:rPr>
        <w:t xml:space="preserve">eighteen </w:t>
      </w:r>
      <w:r w:rsidRPr="00EC49C3" w:rsidR="00E00295">
        <w:rPr>
          <w:rFonts w:ascii="Times New Roman" w:hAnsi="Times New Roman" w:cs="Times New Roman"/>
          <w:sz w:val="24"/>
          <w:szCs w:val="24"/>
        </w:rPr>
        <w:t>years</w:t>
      </w:r>
      <w:r w:rsidRPr="00EC49C3" w:rsidR="00082524">
        <w:rPr>
          <w:rFonts w:ascii="Times New Roman" w:hAnsi="Times New Roman" w:cs="Times New Roman"/>
          <w:sz w:val="24"/>
          <w:szCs w:val="24"/>
        </w:rPr>
        <w:t xml:space="preserve"> staying i</w:t>
      </w:r>
      <w:r w:rsidRPr="00EC49C3" w:rsidR="005F0BF1">
        <w:rPr>
          <w:rFonts w:ascii="Times New Roman" w:hAnsi="Times New Roman" w:cs="Times New Roman"/>
          <w:sz w:val="24"/>
          <w:szCs w:val="24"/>
        </w:rPr>
        <w:t xml:space="preserve">n households </w:t>
      </w:r>
      <w:r w:rsidRPr="00EC49C3" w:rsidR="00E17AE6">
        <w:rPr>
          <w:rFonts w:ascii="Times New Roman" w:hAnsi="Times New Roman" w:cs="Times New Roman"/>
          <w:sz w:val="24"/>
          <w:szCs w:val="24"/>
        </w:rPr>
        <w:t>with telephones</w:t>
      </w:r>
      <w:r w:rsidRPr="00EC49C3" w:rsidR="00451F07">
        <w:rPr>
          <w:rFonts w:ascii="Times New Roman" w:hAnsi="Times New Roman" w:cs="Times New Roman"/>
          <w:sz w:val="24"/>
          <w:szCs w:val="24"/>
        </w:rPr>
        <w:t xml:space="preserve">, the </w:t>
      </w:r>
      <w:r w:rsidRPr="00EC49C3" w:rsidR="00C74651">
        <w:rPr>
          <w:rFonts w:ascii="Times New Roman" w:hAnsi="Times New Roman" w:cs="Times New Roman"/>
          <w:sz w:val="24"/>
          <w:szCs w:val="24"/>
        </w:rPr>
        <w:t xml:space="preserve">researchers </w:t>
      </w:r>
      <w:r w:rsidRPr="00EC49C3" w:rsidR="00A708D7">
        <w:rPr>
          <w:rFonts w:ascii="Times New Roman" w:hAnsi="Times New Roman" w:cs="Times New Roman"/>
          <w:sz w:val="24"/>
          <w:szCs w:val="24"/>
        </w:rPr>
        <w:t xml:space="preserve">studied </w:t>
      </w:r>
      <w:r w:rsidRPr="00EC49C3" w:rsidR="004052B0">
        <w:rPr>
          <w:rFonts w:ascii="Times New Roman" w:hAnsi="Times New Roman" w:cs="Times New Roman"/>
          <w:sz w:val="24"/>
          <w:szCs w:val="24"/>
        </w:rPr>
        <w:t xml:space="preserve">households </w:t>
      </w:r>
      <w:r w:rsidRPr="00EC49C3" w:rsidR="008E3E74">
        <w:rPr>
          <w:rFonts w:ascii="Times New Roman" w:hAnsi="Times New Roman" w:cs="Times New Roman"/>
          <w:sz w:val="24"/>
          <w:szCs w:val="24"/>
        </w:rPr>
        <w:t xml:space="preserve">in the </w:t>
      </w:r>
      <w:r w:rsidRPr="00EC49C3" w:rsidR="00882090">
        <w:rPr>
          <w:rFonts w:ascii="Times New Roman" w:hAnsi="Times New Roman" w:cs="Times New Roman"/>
          <w:sz w:val="24"/>
          <w:szCs w:val="24"/>
        </w:rPr>
        <w:t xml:space="preserve">American </w:t>
      </w:r>
      <w:r w:rsidRPr="00EC49C3" w:rsidR="00566EF9">
        <w:rPr>
          <w:rFonts w:ascii="Times New Roman" w:hAnsi="Times New Roman" w:cs="Times New Roman"/>
          <w:sz w:val="24"/>
          <w:szCs w:val="24"/>
        </w:rPr>
        <w:t xml:space="preserve">mainland </w:t>
      </w:r>
      <w:r w:rsidRPr="00EC49C3" w:rsidR="00D9051A">
        <w:rPr>
          <w:rFonts w:ascii="Times New Roman" w:hAnsi="Times New Roman" w:cs="Times New Roman"/>
          <w:sz w:val="24"/>
          <w:szCs w:val="24"/>
        </w:rPr>
        <w:t xml:space="preserve">that </w:t>
      </w:r>
      <w:r w:rsidRPr="00EC49C3" w:rsidR="0097572E">
        <w:rPr>
          <w:rFonts w:ascii="Times New Roman" w:hAnsi="Times New Roman" w:cs="Times New Roman"/>
          <w:sz w:val="24"/>
          <w:szCs w:val="24"/>
        </w:rPr>
        <w:t xml:space="preserve">were </w:t>
      </w:r>
      <w:r w:rsidRPr="00EC49C3" w:rsidR="00C32274">
        <w:rPr>
          <w:rFonts w:ascii="Times New Roman" w:hAnsi="Times New Roman" w:cs="Times New Roman"/>
          <w:sz w:val="24"/>
          <w:szCs w:val="24"/>
        </w:rPr>
        <w:t>chose</w:t>
      </w:r>
      <w:r w:rsidRPr="00EC49C3" w:rsidR="00882647">
        <w:rPr>
          <w:rFonts w:ascii="Times New Roman" w:hAnsi="Times New Roman" w:cs="Times New Roman"/>
          <w:sz w:val="24"/>
          <w:szCs w:val="24"/>
        </w:rPr>
        <w:t xml:space="preserve">n using the </w:t>
      </w:r>
      <w:r w:rsidRPr="00EC49C3" w:rsidR="00F21208">
        <w:rPr>
          <w:rFonts w:ascii="Times New Roman" w:hAnsi="Times New Roman" w:cs="Times New Roman"/>
          <w:sz w:val="24"/>
          <w:szCs w:val="24"/>
        </w:rPr>
        <w:t xml:space="preserve">random digital </w:t>
      </w:r>
      <w:r w:rsidRPr="00EC49C3" w:rsidR="0053428E">
        <w:rPr>
          <w:rFonts w:ascii="Times New Roman" w:hAnsi="Times New Roman" w:cs="Times New Roman"/>
          <w:sz w:val="24"/>
          <w:szCs w:val="24"/>
        </w:rPr>
        <w:t xml:space="preserve">dialing </w:t>
      </w:r>
      <w:r w:rsidRPr="00EC49C3" w:rsidR="00FF730A">
        <w:rPr>
          <w:rFonts w:ascii="Times New Roman" w:hAnsi="Times New Roman" w:cs="Times New Roman"/>
          <w:sz w:val="24"/>
          <w:szCs w:val="24"/>
        </w:rPr>
        <w:t>process</w:t>
      </w:r>
      <w:r w:rsidRPr="00EC49C3" w:rsidR="00962743">
        <w:rPr>
          <w:rFonts w:ascii="Times New Roman" w:hAnsi="Times New Roman" w:cs="Times New Roman"/>
          <w:sz w:val="24"/>
          <w:szCs w:val="24"/>
        </w:rPr>
        <w:t xml:space="preserve">. </w:t>
      </w:r>
      <w:r w:rsidRPr="00EC49C3" w:rsidR="00695847">
        <w:rPr>
          <w:rFonts w:ascii="Times New Roman" w:hAnsi="Times New Roman" w:cs="Times New Roman"/>
          <w:sz w:val="24"/>
          <w:szCs w:val="24"/>
        </w:rPr>
        <w:t xml:space="preserve">The sample </w:t>
      </w:r>
      <w:r w:rsidRPr="00EC49C3" w:rsidR="000C48D1">
        <w:rPr>
          <w:rFonts w:ascii="Times New Roman" w:hAnsi="Times New Roman" w:cs="Times New Roman"/>
          <w:sz w:val="24"/>
          <w:szCs w:val="24"/>
        </w:rPr>
        <w:t xml:space="preserve">comprised </w:t>
      </w:r>
      <w:r w:rsidRPr="00EC49C3" w:rsidR="009F7580">
        <w:rPr>
          <w:rFonts w:ascii="Times New Roman" w:hAnsi="Times New Roman" w:cs="Times New Roman"/>
          <w:sz w:val="24"/>
          <w:szCs w:val="24"/>
        </w:rPr>
        <w:t xml:space="preserve">1512 </w:t>
      </w:r>
      <w:r w:rsidRPr="00EC49C3" w:rsidR="00647E87">
        <w:rPr>
          <w:rFonts w:ascii="Times New Roman" w:hAnsi="Times New Roman" w:cs="Times New Roman"/>
          <w:sz w:val="24"/>
          <w:szCs w:val="24"/>
        </w:rPr>
        <w:t>individuals.</w:t>
      </w:r>
      <w:r w:rsidRPr="00EC49C3" w:rsidR="00A135CB">
        <w:rPr>
          <w:rFonts w:ascii="Times New Roman" w:hAnsi="Times New Roman" w:cs="Times New Roman"/>
          <w:sz w:val="24"/>
          <w:szCs w:val="24"/>
        </w:rPr>
        <w:t xml:space="preserve"> I think </w:t>
      </w:r>
      <w:r w:rsidRPr="00EC49C3" w:rsidR="00D97AC4">
        <w:rPr>
          <w:rFonts w:ascii="Times New Roman" w:hAnsi="Times New Roman" w:cs="Times New Roman"/>
          <w:sz w:val="24"/>
          <w:szCs w:val="24"/>
        </w:rPr>
        <w:t xml:space="preserve">this is a representative </w:t>
      </w:r>
      <w:r w:rsidRPr="00EC49C3" w:rsidR="00754EB7">
        <w:rPr>
          <w:rFonts w:ascii="Times New Roman" w:hAnsi="Times New Roman" w:cs="Times New Roman"/>
          <w:sz w:val="24"/>
          <w:szCs w:val="24"/>
        </w:rPr>
        <w:t xml:space="preserve">sample </w:t>
      </w:r>
      <w:r w:rsidRPr="00EC49C3" w:rsidR="00FB01B7">
        <w:rPr>
          <w:rFonts w:ascii="Times New Roman" w:hAnsi="Times New Roman" w:cs="Times New Roman"/>
          <w:sz w:val="24"/>
          <w:szCs w:val="24"/>
        </w:rPr>
        <w:t xml:space="preserve">because the </w:t>
      </w:r>
      <w:r w:rsidRPr="00EC49C3" w:rsidR="00F57E9B">
        <w:rPr>
          <w:rFonts w:ascii="Times New Roman" w:hAnsi="Times New Roman" w:cs="Times New Roman"/>
          <w:sz w:val="24"/>
          <w:szCs w:val="24"/>
        </w:rPr>
        <w:t xml:space="preserve">respondents are </w:t>
      </w:r>
      <w:r w:rsidRPr="00EC49C3" w:rsidR="003C1E18">
        <w:rPr>
          <w:rFonts w:ascii="Times New Roman" w:hAnsi="Times New Roman" w:cs="Times New Roman"/>
          <w:sz w:val="24"/>
          <w:szCs w:val="24"/>
        </w:rPr>
        <w:t xml:space="preserve">selected randomly </w:t>
      </w:r>
      <w:r w:rsidRPr="00EC49C3" w:rsidR="004C5E4A">
        <w:rPr>
          <w:rFonts w:ascii="Times New Roman" w:hAnsi="Times New Roman" w:cs="Times New Roman"/>
          <w:sz w:val="24"/>
          <w:szCs w:val="24"/>
        </w:rPr>
        <w:t xml:space="preserve">in the first </w:t>
      </w:r>
      <w:r w:rsidRPr="00EC49C3" w:rsidR="005E7E32">
        <w:rPr>
          <w:rFonts w:ascii="Times New Roman" w:hAnsi="Times New Roman" w:cs="Times New Roman"/>
          <w:sz w:val="24"/>
          <w:szCs w:val="24"/>
        </w:rPr>
        <w:t>part</w:t>
      </w:r>
      <w:r w:rsidR="00EC49C3">
        <w:rPr>
          <w:rFonts w:ascii="Times New Roman" w:hAnsi="Times New Roman" w:cs="Times New Roman"/>
          <w:sz w:val="24"/>
          <w:szCs w:val="24"/>
        </w:rPr>
        <w:t>. T</w:t>
      </w:r>
      <w:r w:rsidRPr="00EC49C3" w:rsidR="00125BF8">
        <w:rPr>
          <w:rFonts w:ascii="Times New Roman" w:hAnsi="Times New Roman" w:cs="Times New Roman"/>
          <w:sz w:val="24"/>
          <w:szCs w:val="24"/>
        </w:rPr>
        <w:t>he second part</w:t>
      </w:r>
      <w:r w:rsidR="00EC49C3">
        <w:rPr>
          <w:rFonts w:ascii="Times New Roman" w:hAnsi="Times New Roman" w:cs="Times New Roman"/>
          <w:sz w:val="24"/>
          <w:szCs w:val="24"/>
        </w:rPr>
        <w:t>,</w:t>
      </w:r>
      <w:r w:rsidRPr="00EC49C3" w:rsidR="00125BF8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D06307">
        <w:rPr>
          <w:rFonts w:ascii="Times New Roman" w:hAnsi="Times New Roman" w:cs="Times New Roman"/>
          <w:sz w:val="24"/>
          <w:szCs w:val="24"/>
        </w:rPr>
        <w:t xml:space="preserve">the </w:t>
      </w:r>
      <w:r w:rsidRPr="00EC49C3" w:rsidR="00041F4C">
        <w:rPr>
          <w:rFonts w:ascii="Times New Roman" w:hAnsi="Times New Roman" w:cs="Times New Roman"/>
          <w:sz w:val="24"/>
          <w:szCs w:val="24"/>
        </w:rPr>
        <w:t xml:space="preserve">member within the </w:t>
      </w:r>
      <w:r w:rsidRPr="00EC49C3" w:rsidR="000014D8">
        <w:rPr>
          <w:rFonts w:ascii="Times New Roman" w:hAnsi="Times New Roman" w:cs="Times New Roman"/>
          <w:sz w:val="24"/>
          <w:szCs w:val="24"/>
        </w:rPr>
        <w:t>household</w:t>
      </w:r>
      <w:r w:rsidR="00EC49C3">
        <w:rPr>
          <w:rFonts w:ascii="Times New Roman" w:hAnsi="Times New Roman" w:cs="Times New Roman"/>
          <w:sz w:val="24"/>
          <w:szCs w:val="24"/>
        </w:rPr>
        <w:t>,</w:t>
      </w:r>
      <w:r w:rsidRPr="00EC49C3" w:rsidR="000014D8">
        <w:rPr>
          <w:rFonts w:ascii="Times New Roman" w:hAnsi="Times New Roman" w:cs="Times New Roman"/>
          <w:sz w:val="24"/>
          <w:szCs w:val="24"/>
        </w:rPr>
        <w:t xml:space="preserve"> is selected randomly to respond </w:t>
      </w:r>
      <w:r w:rsidR="00EC49C3">
        <w:rPr>
          <w:rFonts w:ascii="Times New Roman" w:hAnsi="Times New Roman" w:cs="Times New Roman"/>
          <w:sz w:val="24"/>
          <w:szCs w:val="24"/>
        </w:rPr>
        <w:t>to</w:t>
      </w:r>
      <w:r w:rsidRPr="00EC49C3" w:rsidR="000014D8">
        <w:rPr>
          <w:rFonts w:ascii="Times New Roman" w:hAnsi="Times New Roman" w:cs="Times New Roman"/>
          <w:sz w:val="24"/>
          <w:szCs w:val="24"/>
        </w:rPr>
        <w:t xml:space="preserve"> interviews. </w:t>
      </w:r>
      <w:r w:rsidRPr="00EC49C3" w:rsidR="000D5A27">
        <w:rPr>
          <w:rFonts w:ascii="Times New Roman" w:hAnsi="Times New Roman" w:cs="Times New Roman"/>
          <w:sz w:val="24"/>
          <w:szCs w:val="24"/>
        </w:rPr>
        <w:t xml:space="preserve">The researchers ensured </w:t>
      </w:r>
      <w:r w:rsidRPr="00EC49C3" w:rsidR="008331C0">
        <w:rPr>
          <w:rFonts w:ascii="Times New Roman" w:hAnsi="Times New Roman" w:cs="Times New Roman"/>
          <w:sz w:val="24"/>
          <w:szCs w:val="24"/>
        </w:rPr>
        <w:t xml:space="preserve">the </w:t>
      </w:r>
      <w:r w:rsidRPr="00EC49C3" w:rsidR="00BD3660">
        <w:rPr>
          <w:rFonts w:ascii="Times New Roman" w:hAnsi="Times New Roman" w:cs="Times New Roman"/>
          <w:sz w:val="24"/>
          <w:szCs w:val="24"/>
        </w:rPr>
        <w:t xml:space="preserve">study </w:t>
      </w:r>
      <w:r w:rsidR="00EC49C3">
        <w:rPr>
          <w:rFonts w:ascii="Times New Roman" w:hAnsi="Times New Roman" w:cs="Times New Roman"/>
          <w:sz w:val="24"/>
          <w:szCs w:val="24"/>
        </w:rPr>
        <w:t>wa</w:t>
      </w:r>
      <w:r w:rsidRPr="00EC49C3" w:rsidR="00BD3660">
        <w:rPr>
          <w:rFonts w:ascii="Times New Roman" w:hAnsi="Times New Roman" w:cs="Times New Roman"/>
          <w:sz w:val="24"/>
          <w:szCs w:val="24"/>
        </w:rPr>
        <w:t xml:space="preserve">s </w:t>
      </w:r>
      <w:r w:rsidRPr="00EC49C3" w:rsidR="00F53E05">
        <w:rPr>
          <w:rFonts w:ascii="Times New Roman" w:hAnsi="Times New Roman" w:cs="Times New Roman"/>
          <w:sz w:val="24"/>
          <w:szCs w:val="24"/>
        </w:rPr>
        <w:t xml:space="preserve">representative </w:t>
      </w:r>
      <w:r w:rsidRPr="00EC49C3" w:rsidR="00F33D91">
        <w:rPr>
          <w:rFonts w:ascii="Times New Roman" w:hAnsi="Times New Roman" w:cs="Times New Roman"/>
          <w:sz w:val="24"/>
          <w:szCs w:val="24"/>
        </w:rPr>
        <w:t>b</w:t>
      </w:r>
      <w:r w:rsidRPr="00EC49C3" w:rsidR="006E73E4">
        <w:rPr>
          <w:rFonts w:ascii="Times New Roman" w:hAnsi="Times New Roman" w:cs="Times New Roman"/>
          <w:sz w:val="24"/>
          <w:szCs w:val="24"/>
        </w:rPr>
        <w:t xml:space="preserve">y classifying the </w:t>
      </w:r>
      <w:r w:rsidRPr="00EC49C3" w:rsidR="0024089F">
        <w:rPr>
          <w:rFonts w:ascii="Times New Roman" w:hAnsi="Times New Roman" w:cs="Times New Roman"/>
          <w:sz w:val="24"/>
          <w:szCs w:val="24"/>
        </w:rPr>
        <w:t xml:space="preserve">chosen respondents </w:t>
      </w:r>
      <w:r w:rsidRPr="00EC49C3" w:rsidR="00FC3C89">
        <w:rPr>
          <w:rFonts w:ascii="Times New Roman" w:hAnsi="Times New Roman" w:cs="Times New Roman"/>
          <w:sz w:val="24"/>
          <w:szCs w:val="24"/>
        </w:rPr>
        <w:t>i</w:t>
      </w:r>
      <w:r w:rsidRPr="00EC49C3" w:rsidR="00E26A90">
        <w:rPr>
          <w:rFonts w:ascii="Times New Roman" w:hAnsi="Times New Roman" w:cs="Times New Roman"/>
          <w:sz w:val="24"/>
          <w:szCs w:val="24"/>
        </w:rPr>
        <w:t xml:space="preserve">n </w:t>
      </w:r>
      <w:r w:rsidRPr="00EC49C3" w:rsidR="004D1F63">
        <w:rPr>
          <w:rFonts w:ascii="Times New Roman" w:hAnsi="Times New Roman" w:cs="Times New Roman"/>
          <w:sz w:val="24"/>
          <w:szCs w:val="24"/>
        </w:rPr>
        <w:t>one of the forty-eight</w:t>
      </w:r>
      <w:r w:rsidRPr="00EC49C3" w:rsidR="004274B5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1650D6">
        <w:rPr>
          <w:rFonts w:ascii="Times New Roman" w:hAnsi="Times New Roman" w:cs="Times New Roman"/>
          <w:sz w:val="24"/>
          <w:szCs w:val="24"/>
        </w:rPr>
        <w:t xml:space="preserve">cells </w:t>
      </w:r>
      <w:r w:rsidRPr="00EC49C3" w:rsidR="00475B2C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EC49C3" w:rsidR="00951871">
        <w:rPr>
          <w:rFonts w:ascii="Times New Roman" w:hAnsi="Times New Roman" w:cs="Times New Roman"/>
          <w:sz w:val="24"/>
          <w:szCs w:val="24"/>
        </w:rPr>
        <w:t xml:space="preserve">race, </w:t>
      </w:r>
      <w:r w:rsidRPr="00EC49C3" w:rsidR="00900689">
        <w:rPr>
          <w:rFonts w:ascii="Times New Roman" w:hAnsi="Times New Roman" w:cs="Times New Roman"/>
          <w:sz w:val="24"/>
          <w:szCs w:val="24"/>
        </w:rPr>
        <w:t xml:space="preserve">education, </w:t>
      </w:r>
      <w:r w:rsidRPr="00EC49C3" w:rsidR="00A90C5B">
        <w:rPr>
          <w:rFonts w:ascii="Times New Roman" w:hAnsi="Times New Roman" w:cs="Times New Roman"/>
          <w:sz w:val="24"/>
          <w:szCs w:val="24"/>
        </w:rPr>
        <w:t>age</w:t>
      </w:r>
      <w:r w:rsidR="00EC49C3">
        <w:rPr>
          <w:rFonts w:ascii="Times New Roman" w:hAnsi="Times New Roman" w:cs="Times New Roman"/>
          <w:sz w:val="24"/>
          <w:szCs w:val="24"/>
        </w:rPr>
        <w:t>,</w:t>
      </w:r>
      <w:r w:rsidRPr="00EC49C3" w:rsidR="00A90C5B">
        <w:rPr>
          <w:rFonts w:ascii="Times New Roman" w:hAnsi="Times New Roman" w:cs="Times New Roman"/>
          <w:sz w:val="24"/>
          <w:szCs w:val="24"/>
        </w:rPr>
        <w:t xml:space="preserve"> and </w:t>
      </w:r>
      <w:r w:rsidRPr="00EC49C3" w:rsidR="00C84807">
        <w:rPr>
          <w:rFonts w:ascii="Times New Roman" w:hAnsi="Times New Roman" w:cs="Times New Roman"/>
          <w:sz w:val="24"/>
          <w:szCs w:val="24"/>
        </w:rPr>
        <w:t>sex.</w:t>
      </w:r>
    </w:p>
    <w:p w:rsidR="004D1F63" w:rsidRPr="00EC49C3" w:rsidP="00EC49C3" w14:paraId="3540E0A8" w14:textId="077FC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sz w:val="24"/>
          <w:szCs w:val="24"/>
        </w:rPr>
        <w:tab/>
      </w:r>
      <w:r w:rsidRPr="00EC49C3" w:rsidR="0080416E">
        <w:rPr>
          <w:rFonts w:ascii="Times New Roman" w:hAnsi="Times New Roman" w:cs="Times New Roman"/>
          <w:sz w:val="24"/>
          <w:szCs w:val="24"/>
        </w:rPr>
        <w:t xml:space="preserve">Multistage sampling </w:t>
      </w:r>
      <w:r w:rsidRPr="00EC49C3" w:rsidR="00762195">
        <w:rPr>
          <w:rFonts w:ascii="Times New Roman" w:hAnsi="Times New Roman" w:cs="Times New Roman"/>
          <w:sz w:val="24"/>
          <w:szCs w:val="24"/>
        </w:rPr>
        <w:t xml:space="preserve">requires the </w:t>
      </w:r>
      <w:r w:rsidRPr="00EC49C3" w:rsidR="0095462C">
        <w:rPr>
          <w:rFonts w:ascii="Times New Roman" w:hAnsi="Times New Roman" w:cs="Times New Roman"/>
          <w:sz w:val="24"/>
          <w:szCs w:val="24"/>
        </w:rPr>
        <w:t xml:space="preserve">researchers to </w:t>
      </w:r>
      <w:r w:rsidRPr="00EC49C3" w:rsidR="00443EF6">
        <w:rPr>
          <w:rFonts w:ascii="Times New Roman" w:hAnsi="Times New Roman" w:cs="Times New Roman"/>
          <w:sz w:val="24"/>
          <w:szCs w:val="24"/>
        </w:rPr>
        <w:t xml:space="preserve">divide </w:t>
      </w:r>
      <w:r w:rsidRPr="00EC49C3" w:rsidR="00165F2F">
        <w:rPr>
          <w:rFonts w:ascii="Times New Roman" w:hAnsi="Times New Roman" w:cs="Times New Roman"/>
          <w:sz w:val="24"/>
          <w:szCs w:val="24"/>
        </w:rPr>
        <w:t xml:space="preserve">the population </w:t>
      </w:r>
      <w:r w:rsidRPr="00EC49C3" w:rsidR="00324DA6">
        <w:rPr>
          <w:rFonts w:ascii="Times New Roman" w:hAnsi="Times New Roman" w:cs="Times New Roman"/>
          <w:sz w:val="24"/>
          <w:szCs w:val="24"/>
        </w:rPr>
        <w:t xml:space="preserve">into </w:t>
      </w:r>
      <w:r w:rsidRPr="00EC49C3" w:rsidR="003562B8">
        <w:rPr>
          <w:rFonts w:ascii="Times New Roman" w:hAnsi="Times New Roman" w:cs="Times New Roman"/>
          <w:sz w:val="24"/>
          <w:szCs w:val="24"/>
        </w:rPr>
        <w:t>groups.</w:t>
      </w:r>
      <w:r w:rsidRPr="00EC49C3" w:rsidR="005D55E6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EC49C3" w:rsidR="006B34E1">
        <w:rPr>
          <w:rFonts w:ascii="Times New Roman" w:hAnsi="Times New Roman" w:cs="Times New Roman"/>
          <w:sz w:val="24"/>
          <w:szCs w:val="24"/>
        </w:rPr>
        <w:t xml:space="preserve">a study is situated to achieve its purpose if </w:t>
      </w:r>
      <w:r w:rsidRPr="00EC49C3" w:rsidR="00BE3205">
        <w:rPr>
          <w:rFonts w:ascii="Times New Roman" w:hAnsi="Times New Roman" w:cs="Times New Roman"/>
          <w:sz w:val="24"/>
          <w:szCs w:val="24"/>
        </w:rPr>
        <w:t>it has</w:t>
      </w:r>
      <w:r w:rsidRPr="00EC49C3" w:rsidR="001A21EF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5E6699">
        <w:rPr>
          <w:rFonts w:ascii="Times New Roman" w:hAnsi="Times New Roman" w:cs="Times New Roman"/>
          <w:sz w:val="24"/>
          <w:szCs w:val="24"/>
        </w:rPr>
        <w:t>demonstrated</w:t>
      </w:r>
      <w:r w:rsidRPr="00EC49C3" w:rsidR="001A21EF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5E6699">
        <w:rPr>
          <w:rFonts w:ascii="Times New Roman" w:hAnsi="Times New Roman" w:cs="Times New Roman"/>
          <w:sz w:val="24"/>
          <w:szCs w:val="24"/>
        </w:rPr>
        <w:t xml:space="preserve">what it will do </w:t>
      </w:r>
      <w:r w:rsidRPr="00EC49C3" w:rsidR="00584EF6">
        <w:rPr>
          <w:rFonts w:ascii="Times New Roman" w:hAnsi="Times New Roman" w:cs="Times New Roman"/>
          <w:sz w:val="24"/>
          <w:szCs w:val="24"/>
        </w:rPr>
        <w:t xml:space="preserve">and how the study will be </w:t>
      </w:r>
      <w:r w:rsidRPr="00EC49C3" w:rsidR="00333DC3">
        <w:rPr>
          <w:rFonts w:ascii="Times New Roman" w:hAnsi="Times New Roman" w:cs="Times New Roman"/>
          <w:sz w:val="24"/>
          <w:szCs w:val="24"/>
        </w:rPr>
        <w:t>conducted.</w:t>
      </w:r>
      <w:r w:rsidRPr="00EC49C3" w:rsidR="00EC49C3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Wilcox et al. (2009)</w:t>
      </w:r>
      <w:r w:rsidR="00EC49C3">
        <w:rPr>
          <w:rFonts w:ascii="Times New Roman" w:hAnsi="Times New Roman" w:cs="Times New Roman"/>
          <w:sz w:val="24"/>
          <w:szCs w:val="24"/>
        </w:rPr>
        <w:t xml:space="preserve"> have explained that the problem in little concepts is presented on the chance that school-based persecution might be</w:t>
      </w:r>
      <w:r w:rsidRPr="00EC49C3" w:rsidR="007E12B9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C7541E">
        <w:rPr>
          <w:rFonts w:ascii="Times New Roman" w:hAnsi="Times New Roman" w:cs="Times New Roman"/>
          <w:sz w:val="24"/>
          <w:szCs w:val="24"/>
        </w:rPr>
        <w:t>gendere</w:t>
      </w:r>
      <w:r w:rsidRPr="00EC49C3" w:rsidR="0092455C">
        <w:rPr>
          <w:rFonts w:ascii="Times New Roman" w:hAnsi="Times New Roman" w:cs="Times New Roman"/>
          <w:sz w:val="24"/>
          <w:szCs w:val="24"/>
        </w:rPr>
        <w:t xml:space="preserve">d. </w:t>
      </w:r>
      <w:r w:rsidRPr="00EC49C3" w:rsidR="00133147">
        <w:rPr>
          <w:rFonts w:ascii="Times New Roman" w:hAnsi="Times New Roman" w:cs="Times New Roman"/>
          <w:sz w:val="24"/>
          <w:szCs w:val="24"/>
        </w:rPr>
        <w:t>Therefore</w:t>
      </w:r>
      <w:r w:rsidRPr="00EC49C3" w:rsidR="00C661ED">
        <w:rPr>
          <w:rFonts w:ascii="Times New Roman" w:hAnsi="Times New Roman" w:cs="Times New Roman"/>
          <w:sz w:val="24"/>
          <w:szCs w:val="24"/>
        </w:rPr>
        <w:t xml:space="preserve">, the </w:t>
      </w:r>
      <w:r w:rsidRPr="00EC49C3" w:rsidR="00F0129A">
        <w:rPr>
          <w:rFonts w:ascii="Times New Roman" w:hAnsi="Times New Roman" w:cs="Times New Roman"/>
          <w:sz w:val="24"/>
          <w:szCs w:val="24"/>
        </w:rPr>
        <w:t xml:space="preserve">researcher </w:t>
      </w:r>
      <w:r w:rsidRPr="00EC49C3" w:rsidR="005465A7">
        <w:rPr>
          <w:rFonts w:ascii="Times New Roman" w:hAnsi="Times New Roman" w:cs="Times New Roman"/>
          <w:sz w:val="24"/>
          <w:szCs w:val="24"/>
        </w:rPr>
        <w:t xml:space="preserve">illustrated </w:t>
      </w:r>
      <w:r w:rsidRPr="00EC49C3" w:rsidR="0070241F">
        <w:rPr>
          <w:rFonts w:ascii="Times New Roman" w:hAnsi="Times New Roman" w:cs="Times New Roman"/>
          <w:sz w:val="24"/>
          <w:szCs w:val="24"/>
        </w:rPr>
        <w:t xml:space="preserve">criminal </w:t>
      </w:r>
      <w:r w:rsidRPr="00EC49C3" w:rsidR="00325D60">
        <w:rPr>
          <w:rFonts w:ascii="Times New Roman" w:hAnsi="Times New Roman" w:cs="Times New Roman"/>
          <w:sz w:val="24"/>
          <w:szCs w:val="24"/>
        </w:rPr>
        <w:t xml:space="preserve">chances </w:t>
      </w:r>
      <w:r w:rsidRPr="00EC49C3" w:rsidR="00A71A6D">
        <w:rPr>
          <w:rFonts w:ascii="Times New Roman" w:hAnsi="Times New Roman" w:cs="Times New Roman"/>
          <w:sz w:val="24"/>
          <w:szCs w:val="24"/>
        </w:rPr>
        <w:t xml:space="preserve">and feminist </w:t>
      </w:r>
      <w:r w:rsidRPr="00EC49C3" w:rsidR="002F0556">
        <w:rPr>
          <w:rFonts w:ascii="Times New Roman" w:hAnsi="Times New Roman" w:cs="Times New Roman"/>
          <w:sz w:val="24"/>
          <w:szCs w:val="24"/>
        </w:rPr>
        <w:t xml:space="preserve">studies </w:t>
      </w:r>
      <w:r w:rsidRPr="00EC49C3" w:rsidR="00B837C4">
        <w:rPr>
          <w:rFonts w:ascii="Times New Roman" w:hAnsi="Times New Roman" w:cs="Times New Roman"/>
          <w:sz w:val="24"/>
          <w:szCs w:val="24"/>
        </w:rPr>
        <w:t xml:space="preserve">and </w:t>
      </w:r>
      <w:r w:rsidRPr="00EC49C3" w:rsidR="00C91E41">
        <w:rPr>
          <w:rFonts w:ascii="Times New Roman" w:hAnsi="Times New Roman" w:cs="Times New Roman"/>
          <w:sz w:val="24"/>
          <w:szCs w:val="24"/>
        </w:rPr>
        <w:t xml:space="preserve">adjusted the </w:t>
      </w:r>
      <w:r w:rsidRPr="00EC49C3" w:rsidR="00201B03">
        <w:rPr>
          <w:rFonts w:ascii="Times New Roman" w:hAnsi="Times New Roman" w:cs="Times New Roman"/>
          <w:sz w:val="24"/>
          <w:szCs w:val="24"/>
        </w:rPr>
        <w:t xml:space="preserve">principle </w:t>
      </w:r>
      <w:r w:rsidRPr="00EC49C3" w:rsidR="00AB0F52">
        <w:rPr>
          <w:rFonts w:ascii="Times New Roman" w:hAnsi="Times New Roman" w:cs="Times New Roman"/>
          <w:sz w:val="24"/>
          <w:szCs w:val="24"/>
        </w:rPr>
        <w:t xml:space="preserve">of homogamy </w:t>
      </w:r>
      <w:r w:rsidRPr="00EC49C3" w:rsidR="003F71BA">
        <w:rPr>
          <w:rFonts w:ascii="Times New Roman" w:hAnsi="Times New Roman" w:cs="Times New Roman"/>
          <w:sz w:val="24"/>
          <w:szCs w:val="24"/>
        </w:rPr>
        <w:t xml:space="preserve">to </w:t>
      </w:r>
      <w:r w:rsidRPr="00EC49C3" w:rsidR="00263231">
        <w:rPr>
          <w:rFonts w:ascii="Times New Roman" w:hAnsi="Times New Roman" w:cs="Times New Roman"/>
          <w:sz w:val="24"/>
          <w:szCs w:val="24"/>
        </w:rPr>
        <w:t xml:space="preserve">discover </w:t>
      </w:r>
      <w:r w:rsidRPr="00EC49C3" w:rsidR="008928D1">
        <w:rPr>
          <w:rFonts w:ascii="Times New Roman" w:hAnsi="Times New Roman" w:cs="Times New Roman"/>
          <w:sz w:val="24"/>
          <w:szCs w:val="24"/>
        </w:rPr>
        <w:t xml:space="preserve">how gender </w:t>
      </w:r>
      <w:r w:rsidRPr="00EC49C3" w:rsidR="004D141E">
        <w:rPr>
          <w:rFonts w:ascii="Times New Roman" w:hAnsi="Times New Roman" w:cs="Times New Roman"/>
          <w:sz w:val="24"/>
          <w:szCs w:val="24"/>
        </w:rPr>
        <w:t xml:space="preserve">relates </w:t>
      </w:r>
      <w:r w:rsidR="00EC49C3">
        <w:rPr>
          <w:rFonts w:ascii="Times New Roman" w:hAnsi="Times New Roman" w:cs="Times New Roman"/>
          <w:sz w:val="24"/>
          <w:szCs w:val="24"/>
        </w:rPr>
        <w:t>to</w:t>
      </w:r>
      <w:r w:rsidRPr="00EC49C3" w:rsidR="00701528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5B45FE">
        <w:rPr>
          <w:rFonts w:ascii="Times New Roman" w:hAnsi="Times New Roman" w:cs="Times New Roman"/>
          <w:sz w:val="24"/>
          <w:szCs w:val="24"/>
        </w:rPr>
        <w:t xml:space="preserve">chances and school-based </w:t>
      </w:r>
      <w:r w:rsidRPr="00EC49C3" w:rsidR="00EC49C3">
        <w:rPr>
          <w:rFonts w:ascii="Times New Roman" w:hAnsi="Times New Roman" w:cs="Times New Roman"/>
          <w:sz w:val="24"/>
          <w:szCs w:val="24"/>
        </w:rPr>
        <w:t>harassment</w:t>
      </w:r>
      <w:r w:rsidRPr="00EC49C3" w:rsidR="001C7E77">
        <w:rPr>
          <w:rFonts w:ascii="Times New Roman" w:hAnsi="Times New Roman" w:cs="Times New Roman"/>
          <w:sz w:val="24"/>
          <w:szCs w:val="24"/>
        </w:rPr>
        <w:t>.</w:t>
      </w:r>
      <w:r w:rsidRPr="00EC49C3" w:rsidR="003F7AC0">
        <w:rPr>
          <w:rFonts w:ascii="Times New Roman" w:hAnsi="Times New Roman" w:cs="Times New Roman"/>
          <w:sz w:val="24"/>
          <w:szCs w:val="24"/>
        </w:rPr>
        <w:t xml:space="preserve"> The sampling procedure is </w:t>
      </w:r>
      <w:r w:rsidRPr="00EC49C3" w:rsidR="00A44640">
        <w:rPr>
          <w:rFonts w:ascii="Times New Roman" w:hAnsi="Times New Roman" w:cs="Times New Roman"/>
          <w:sz w:val="24"/>
          <w:szCs w:val="24"/>
        </w:rPr>
        <w:t xml:space="preserve">appropriate </w:t>
      </w:r>
      <w:r w:rsidRPr="00EC49C3" w:rsidR="00F4747B">
        <w:rPr>
          <w:rFonts w:ascii="Times New Roman" w:hAnsi="Times New Roman" w:cs="Times New Roman"/>
          <w:sz w:val="24"/>
          <w:szCs w:val="24"/>
        </w:rPr>
        <w:t xml:space="preserve">because it used </w:t>
      </w:r>
      <w:r w:rsidR="00EC49C3">
        <w:rPr>
          <w:rFonts w:ascii="Times New Roman" w:hAnsi="Times New Roman" w:cs="Times New Roman"/>
          <w:sz w:val="24"/>
          <w:szCs w:val="24"/>
        </w:rPr>
        <w:t xml:space="preserve">a </w:t>
      </w:r>
      <w:r w:rsidRPr="00EC49C3" w:rsidR="00B4116E">
        <w:rPr>
          <w:rFonts w:ascii="Times New Roman" w:hAnsi="Times New Roman" w:cs="Times New Roman"/>
          <w:sz w:val="24"/>
          <w:szCs w:val="24"/>
        </w:rPr>
        <w:t xml:space="preserve">stratified sampling </w:t>
      </w:r>
      <w:r w:rsidRPr="00EC49C3" w:rsidR="002337C7">
        <w:rPr>
          <w:rFonts w:ascii="Times New Roman" w:hAnsi="Times New Roman" w:cs="Times New Roman"/>
          <w:sz w:val="24"/>
          <w:szCs w:val="24"/>
        </w:rPr>
        <w:t xml:space="preserve">of thirty </w:t>
      </w:r>
      <w:r w:rsidRPr="00EC49C3" w:rsidR="00D5798B">
        <w:rPr>
          <w:rFonts w:ascii="Times New Roman" w:hAnsi="Times New Roman" w:cs="Times New Roman"/>
          <w:sz w:val="24"/>
          <w:szCs w:val="24"/>
        </w:rPr>
        <w:t xml:space="preserve">of </w:t>
      </w:r>
      <w:r w:rsidRPr="00EC49C3" w:rsidR="001D6B30">
        <w:rPr>
          <w:rFonts w:ascii="Times New Roman" w:hAnsi="Times New Roman" w:cs="Times New Roman"/>
          <w:sz w:val="24"/>
          <w:szCs w:val="24"/>
        </w:rPr>
        <w:t xml:space="preserve">Kentucky’s one hundred and twenty </w:t>
      </w:r>
      <w:r w:rsidRPr="00EC49C3" w:rsidR="009B1061">
        <w:rPr>
          <w:rFonts w:ascii="Times New Roman" w:hAnsi="Times New Roman" w:cs="Times New Roman"/>
          <w:sz w:val="24"/>
          <w:szCs w:val="24"/>
        </w:rPr>
        <w:t>counties</w:t>
      </w:r>
      <w:r w:rsidRPr="00EC49C3" w:rsidR="00D03392">
        <w:rPr>
          <w:rFonts w:ascii="Times New Roman" w:hAnsi="Times New Roman" w:cs="Times New Roman"/>
          <w:sz w:val="24"/>
          <w:szCs w:val="24"/>
        </w:rPr>
        <w:t xml:space="preserve"> and </w:t>
      </w:r>
      <w:r w:rsidRPr="00EC49C3" w:rsidR="00A80CA1">
        <w:rPr>
          <w:rFonts w:ascii="Times New Roman" w:hAnsi="Times New Roman" w:cs="Times New Roman"/>
          <w:sz w:val="24"/>
          <w:szCs w:val="24"/>
        </w:rPr>
        <w:t xml:space="preserve">the </w:t>
      </w:r>
      <w:r w:rsidRPr="00EC49C3" w:rsidR="0078507E">
        <w:rPr>
          <w:rFonts w:ascii="Times New Roman" w:hAnsi="Times New Roman" w:cs="Times New Roman"/>
          <w:sz w:val="24"/>
          <w:szCs w:val="24"/>
        </w:rPr>
        <w:t xml:space="preserve">representative sampling </w:t>
      </w:r>
      <w:r w:rsidRPr="00EC49C3" w:rsidR="00C74A8B">
        <w:rPr>
          <w:rFonts w:ascii="Times New Roman" w:hAnsi="Times New Roman" w:cs="Times New Roman"/>
          <w:sz w:val="24"/>
          <w:szCs w:val="24"/>
        </w:rPr>
        <w:t xml:space="preserve">usually uses </w:t>
      </w:r>
      <w:r w:rsidRPr="00EC49C3" w:rsidR="00C276AD">
        <w:rPr>
          <w:rFonts w:ascii="Times New Roman" w:hAnsi="Times New Roman" w:cs="Times New Roman"/>
          <w:sz w:val="24"/>
          <w:szCs w:val="24"/>
        </w:rPr>
        <w:t xml:space="preserve">stratified </w:t>
      </w:r>
      <w:r w:rsidRPr="00EC49C3" w:rsidR="00855272">
        <w:rPr>
          <w:rFonts w:ascii="Times New Roman" w:hAnsi="Times New Roman" w:cs="Times New Roman"/>
          <w:sz w:val="24"/>
          <w:szCs w:val="24"/>
        </w:rPr>
        <w:t xml:space="preserve">random sampling. </w:t>
      </w:r>
    </w:p>
    <w:p w:rsidR="00A21265" w:rsidRPr="00EC49C3" w:rsidP="00EC49C3" w14:paraId="719B4D1E" w14:textId="26C814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sz w:val="24"/>
          <w:szCs w:val="24"/>
        </w:rPr>
        <w:tab/>
      </w:r>
      <w:r w:rsidRPr="00EC49C3" w:rsidR="00911A2E">
        <w:rPr>
          <w:rFonts w:ascii="Times New Roman" w:hAnsi="Times New Roman" w:cs="Times New Roman"/>
          <w:sz w:val="24"/>
          <w:szCs w:val="24"/>
        </w:rPr>
        <w:t xml:space="preserve">Some researchers prefer </w:t>
      </w:r>
      <w:r w:rsidR="00EC49C3">
        <w:rPr>
          <w:rFonts w:ascii="Times New Roman" w:hAnsi="Times New Roman" w:cs="Times New Roman"/>
          <w:sz w:val="24"/>
          <w:szCs w:val="24"/>
        </w:rPr>
        <w:t>snowball sampling because th</w:t>
      </w:r>
      <w:r w:rsidRPr="00EC49C3" w:rsidR="000C0E7E">
        <w:rPr>
          <w:rFonts w:ascii="Times New Roman" w:hAnsi="Times New Roman" w:cs="Times New Roman"/>
          <w:sz w:val="24"/>
          <w:szCs w:val="24"/>
        </w:rPr>
        <w:t xml:space="preserve">e </w:t>
      </w:r>
      <w:r w:rsidRPr="00EC49C3" w:rsidR="00EC7916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EC49C3" w:rsidR="00911CF4">
        <w:rPr>
          <w:rFonts w:ascii="Times New Roman" w:hAnsi="Times New Roman" w:cs="Times New Roman"/>
          <w:sz w:val="24"/>
          <w:szCs w:val="24"/>
        </w:rPr>
        <w:t xml:space="preserve">subjects </w:t>
      </w:r>
      <w:r w:rsidRPr="00EC49C3" w:rsidR="00EB59C8">
        <w:rPr>
          <w:rFonts w:ascii="Times New Roman" w:hAnsi="Times New Roman" w:cs="Times New Roman"/>
          <w:sz w:val="24"/>
          <w:szCs w:val="24"/>
        </w:rPr>
        <w:t>offer</w:t>
      </w:r>
      <w:r w:rsidRPr="00EC49C3" w:rsidR="0046744D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0267D9">
        <w:rPr>
          <w:rFonts w:ascii="Times New Roman" w:hAnsi="Times New Roman" w:cs="Times New Roman"/>
          <w:sz w:val="24"/>
          <w:szCs w:val="24"/>
        </w:rPr>
        <w:t xml:space="preserve">referrals to </w:t>
      </w:r>
      <w:r w:rsidRPr="00EC49C3" w:rsidR="00693504">
        <w:rPr>
          <w:rFonts w:ascii="Times New Roman" w:hAnsi="Times New Roman" w:cs="Times New Roman"/>
          <w:sz w:val="24"/>
          <w:szCs w:val="24"/>
        </w:rPr>
        <w:t xml:space="preserve">recruit </w:t>
      </w:r>
      <w:r w:rsidRPr="00EC49C3" w:rsidR="0010317D">
        <w:rPr>
          <w:rFonts w:ascii="Times New Roman" w:hAnsi="Times New Roman" w:cs="Times New Roman"/>
          <w:sz w:val="24"/>
          <w:szCs w:val="24"/>
        </w:rPr>
        <w:t xml:space="preserve">samples </w:t>
      </w:r>
      <w:r w:rsidRPr="00EC49C3" w:rsidR="00081788">
        <w:rPr>
          <w:rFonts w:ascii="Times New Roman" w:hAnsi="Times New Roman" w:cs="Times New Roman"/>
          <w:sz w:val="24"/>
          <w:szCs w:val="24"/>
        </w:rPr>
        <w:t xml:space="preserve">needed in the study. </w:t>
      </w:r>
      <w:r w:rsidRPr="00EC49C3" w:rsidR="0046216C">
        <w:rPr>
          <w:rFonts w:ascii="Times New Roman" w:hAnsi="Times New Roman" w:cs="Times New Roman"/>
          <w:sz w:val="24"/>
          <w:szCs w:val="24"/>
        </w:rPr>
        <w:t xml:space="preserve">Therefore, this allows the researcher to have </w:t>
      </w:r>
      <w:r w:rsidR="00EC49C3">
        <w:rPr>
          <w:rFonts w:ascii="Times New Roman" w:hAnsi="Times New Roman" w:cs="Times New Roman"/>
          <w:sz w:val="24"/>
          <w:szCs w:val="24"/>
        </w:rPr>
        <w:t xml:space="preserve">a </w:t>
      </w:r>
      <w:r w:rsidRPr="00EC49C3" w:rsidR="008B03E8">
        <w:rPr>
          <w:rFonts w:ascii="Times New Roman" w:hAnsi="Times New Roman" w:cs="Times New Roman"/>
          <w:sz w:val="24"/>
          <w:szCs w:val="24"/>
        </w:rPr>
        <w:t xml:space="preserve">primary </w:t>
      </w:r>
      <w:r w:rsidRPr="00EC49C3" w:rsidR="00342C9F">
        <w:rPr>
          <w:rFonts w:ascii="Times New Roman" w:hAnsi="Times New Roman" w:cs="Times New Roman"/>
          <w:sz w:val="24"/>
          <w:szCs w:val="24"/>
        </w:rPr>
        <w:t xml:space="preserve">data </w:t>
      </w:r>
      <w:r w:rsidRPr="00EC49C3" w:rsidR="00266F47">
        <w:rPr>
          <w:rFonts w:ascii="Times New Roman" w:hAnsi="Times New Roman" w:cs="Times New Roman"/>
          <w:sz w:val="24"/>
          <w:szCs w:val="24"/>
        </w:rPr>
        <w:t xml:space="preserve">source </w:t>
      </w:r>
      <w:r w:rsidRPr="00EC49C3" w:rsidR="001945B1">
        <w:rPr>
          <w:rFonts w:ascii="Times New Roman" w:hAnsi="Times New Roman" w:cs="Times New Roman"/>
          <w:sz w:val="24"/>
          <w:szCs w:val="24"/>
        </w:rPr>
        <w:t xml:space="preserve">that </w:t>
      </w:r>
      <w:r w:rsidRPr="00EC49C3" w:rsidR="000014CB">
        <w:rPr>
          <w:rFonts w:ascii="Times New Roman" w:hAnsi="Times New Roman" w:cs="Times New Roman"/>
          <w:sz w:val="24"/>
          <w:szCs w:val="24"/>
        </w:rPr>
        <w:t xml:space="preserve">nominates </w:t>
      </w:r>
      <w:r w:rsidRPr="00EC49C3" w:rsidR="00E37BDE">
        <w:rPr>
          <w:rFonts w:ascii="Times New Roman" w:hAnsi="Times New Roman" w:cs="Times New Roman"/>
          <w:sz w:val="24"/>
          <w:szCs w:val="24"/>
        </w:rPr>
        <w:t xml:space="preserve">other </w:t>
      </w:r>
      <w:r w:rsidRPr="00EC49C3" w:rsidR="00E67170">
        <w:rPr>
          <w:rFonts w:ascii="Times New Roman" w:hAnsi="Times New Roman" w:cs="Times New Roman"/>
          <w:sz w:val="24"/>
          <w:szCs w:val="24"/>
        </w:rPr>
        <w:t>possible</w:t>
      </w:r>
      <w:r w:rsidRPr="00EC49C3" w:rsidR="00707743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E67170">
        <w:rPr>
          <w:rFonts w:ascii="Times New Roman" w:hAnsi="Times New Roman" w:cs="Times New Roman"/>
          <w:sz w:val="24"/>
          <w:szCs w:val="24"/>
        </w:rPr>
        <w:t xml:space="preserve">sources </w:t>
      </w:r>
      <w:r w:rsidRPr="00EC49C3" w:rsidR="003764A5">
        <w:rPr>
          <w:rFonts w:ascii="Times New Roman" w:hAnsi="Times New Roman" w:cs="Times New Roman"/>
          <w:sz w:val="24"/>
          <w:szCs w:val="24"/>
        </w:rPr>
        <w:t xml:space="preserve">to </w:t>
      </w:r>
      <w:r w:rsidRPr="00EC49C3" w:rsidR="00A81F21">
        <w:rPr>
          <w:rFonts w:ascii="Times New Roman" w:hAnsi="Times New Roman" w:cs="Times New Roman"/>
          <w:sz w:val="24"/>
          <w:szCs w:val="24"/>
        </w:rPr>
        <w:t>contribute</w:t>
      </w:r>
      <w:r w:rsidRPr="00EC49C3" w:rsidR="004E77F0">
        <w:rPr>
          <w:rFonts w:ascii="Times New Roman" w:hAnsi="Times New Roman" w:cs="Times New Roman"/>
          <w:sz w:val="24"/>
          <w:szCs w:val="24"/>
        </w:rPr>
        <w:t xml:space="preserve"> </w:t>
      </w:r>
      <w:r w:rsidR="00EC49C3">
        <w:rPr>
          <w:rFonts w:ascii="Times New Roman" w:hAnsi="Times New Roman" w:cs="Times New Roman"/>
          <w:sz w:val="24"/>
          <w:szCs w:val="24"/>
        </w:rPr>
        <w:t>to</w:t>
      </w:r>
      <w:r w:rsidRPr="00EC49C3" w:rsidR="00C524BB">
        <w:rPr>
          <w:rFonts w:ascii="Times New Roman" w:hAnsi="Times New Roman" w:cs="Times New Roman"/>
          <w:sz w:val="24"/>
          <w:szCs w:val="24"/>
        </w:rPr>
        <w:t xml:space="preserve"> the study. </w:t>
      </w:r>
      <w:r w:rsidRPr="00EC49C3" w:rsidR="00A81F21">
        <w:rPr>
          <w:rFonts w:ascii="Times New Roman" w:hAnsi="Times New Roman" w:cs="Times New Roman"/>
          <w:sz w:val="24"/>
          <w:szCs w:val="24"/>
        </w:rPr>
        <w:t xml:space="preserve">Also, </w:t>
      </w:r>
      <w:r w:rsidRPr="00EC49C3" w:rsidR="00A10786">
        <w:rPr>
          <w:rFonts w:ascii="Times New Roman" w:hAnsi="Times New Roman" w:cs="Times New Roman"/>
          <w:sz w:val="24"/>
          <w:szCs w:val="24"/>
        </w:rPr>
        <w:t xml:space="preserve">the </w:t>
      </w:r>
      <w:r w:rsidRPr="00EC49C3" w:rsidR="00A10786">
        <w:rPr>
          <w:rFonts w:ascii="Times New Roman" w:hAnsi="Times New Roman" w:cs="Times New Roman"/>
          <w:sz w:val="24"/>
          <w:szCs w:val="24"/>
        </w:rPr>
        <w:t xml:space="preserve">researcher </w:t>
      </w:r>
      <w:r w:rsidRPr="00EC49C3" w:rsidR="009342E4">
        <w:rPr>
          <w:rFonts w:ascii="Times New Roman" w:hAnsi="Times New Roman" w:cs="Times New Roman"/>
          <w:sz w:val="24"/>
          <w:szCs w:val="24"/>
        </w:rPr>
        <w:t xml:space="preserve">can </w:t>
      </w:r>
      <w:r w:rsidRPr="00EC49C3" w:rsidR="00EB59C8">
        <w:rPr>
          <w:rFonts w:ascii="Times New Roman" w:hAnsi="Times New Roman" w:cs="Times New Roman"/>
          <w:sz w:val="24"/>
          <w:szCs w:val="24"/>
        </w:rPr>
        <w:t>benefit</w:t>
      </w:r>
      <w:r w:rsidRPr="00EC49C3" w:rsidR="009342E4">
        <w:rPr>
          <w:rFonts w:ascii="Times New Roman" w:hAnsi="Times New Roman" w:cs="Times New Roman"/>
          <w:sz w:val="24"/>
          <w:szCs w:val="24"/>
        </w:rPr>
        <w:t xml:space="preserve"> in different ways</w:t>
      </w:r>
      <w:r w:rsidR="00EC49C3">
        <w:rPr>
          <w:rFonts w:ascii="Times New Roman" w:hAnsi="Times New Roman" w:cs="Times New Roman"/>
          <w:sz w:val="24"/>
          <w:szCs w:val="24"/>
        </w:rPr>
        <w:t>, such as saving on cost because of referrals and fast finding</w:t>
      </w:r>
      <w:r w:rsidRPr="00EC49C3" w:rsidR="00AC53D9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873B9B">
        <w:rPr>
          <w:rFonts w:ascii="Times New Roman" w:hAnsi="Times New Roman" w:cs="Times New Roman"/>
          <w:sz w:val="24"/>
          <w:szCs w:val="24"/>
        </w:rPr>
        <w:t xml:space="preserve">samples </w:t>
      </w:r>
      <w:r w:rsidRPr="00EC49C3" w:rsidR="00E159A8">
        <w:rPr>
          <w:rFonts w:ascii="Times New Roman" w:hAnsi="Times New Roman" w:cs="Times New Roman"/>
          <w:sz w:val="24"/>
          <w:szCs w:val="24"/>
        </w:rPr>
        <w:t xml:space="preserve">the referrals come </w:t>
      </w:r>
      <w:r w:rsidRPr="00EC49C3" w:rsidR="00E7414A">
        <w:rPr>
          <w:rFonts w:ascii="Times New Roman" w:hAnsi="Times New Roman" w:cs="Times New Roman"/>
          <w:sz w:val="24"/>
          <w:szCs w:val="24"/>
        </w:rPr>
        <w:t>from a reliable sourc</w:t>
      </w:r>
      <w:r w:rsidRPr="00EC49C3" w:rsidR="00EB59C8">
        <w:rPr>
          <w:rFonts w:ascii="Times New Roman" w:hAnsi="Times New Roman" w:cs="Times New Roman"/>
          <w:sz w:val="24"/>
          <w:szCs w:val="24"/>
        </w:rPr>
        <w:t xml:space="preserve">e. </w:t>
      </w:r>
      <w:r w:rsidR="00EC49C3">
        <w:rPr>
          <w:rFonts w:ascii="Times New Roman" w:hAnsi="Times New Roman" w:cs="Times New Roman"/>
          <w:sz w:val="24"/>
          <w:szCs w:val="24"/>
        </w:rPr>
        <w:t>Under certain circumstances, the method is justifiable</w:t>
      </w:r>
      <w:r w:rsidRPr="00EC49C3" w:rsidR="006819D7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AE14A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EC49C3" w:rsidR="00AD53BE">
        <w:rPr>
          <w:rFonts w:ascii="Times New Roman" w:hAnsi="Times New Roman" w:cs="Times New Roman"/>
          <w:sz w:val="24"/>
          <w:szCs w:val="24"/>
        </w:rPr>
        <w:t xml:space="preserve">it can be </w:t>
      </w:r>
      <w:r w:rsidRPr="00EC49C3" w:rsidR="00425266">
        <w:rPr>
          <w:rFonts w:ascii="Times New Roman" w:hAnsi="Times New Roman" w:cs="Times New Roman"/>
          <w:sz w:val="24"/>
          <w:szCs w:val="24"/>
        </w:rPr>
        <w:t xml:space="preserve">used </w:t>
      </w:r>
      <w:r w:rsidRPr="00EC49C3" w:rsidR="00EC49C3">
        <w:rPr>
          <w:rFonts w:ascii="Times New Roman" w:hAnsi="Times New Roman" w:cs="Times New Roman"/>
          <w:sz w:val="24"/>
          <w:szCs w:val="24"/>
        </w:rPr>
        <w:t>well</w:t>
      </w:r>
      <w:r w:rsidRPr="00EC49C3" w:rsidR="00064EAB">
        <w:rPr>
          <w:rFonts w:ascii="Times New Roman" w:hAnsi="Times New Roman" w:cs="Times New Roman"/>
          <w:sz w:val="24"/>
          <w:szCs w:val="24"/>
        </w:rPr>
        <w:t xml:space="preserve"> </w:t>
      </w:r>
      <w:r w:rsidRPr="00EC49C3" w:rsidR="00090AE0">
        <w:rPr>
          <w:rFonts w:ascii="Times New Roman" w:hAnsi="Times New Roman" w:cs="Times New Roman"/>
          <w:sz w:val="24"/>
          <w:szCs w:val="24"/>
        </w:rPr>
        <w:t xml:space="preserve">when </w:t>
      </w:r>
      <w:r w:rsidRPr="00EC49C3" w:rsidR="00E02E68">
        <w:rPr>
          <w:rFonts w:ascii="Times New Roman" w:hAnsi="Times New Roman" w:cs="Times New Roman"/>
          <w:sz w:val="24"/>
          <w:szCs w:val="24"/>
        </w:rPr>
        <w:t xml:space="preserve">examining </w:t>
      </w:r>
      <w:r w:rsidRPr="00EC49C3" w:rsidR="00D03F1E">
        <w:rPr>
          <w:rFonts w:ascii="Times New Roman" w:hAnsi="Times New Roman" w:cs="Times New Roman"/>
          <w:sz w:val="24"/>
          <w:szCs w:val="24"/>
        </w:rPr>
        <w:t xml:space="preserve">susceptible </w:t>
      </w:r>
      <w:r w:rsidRPr="00EC49C3" w:rsidR="00052D24">
        <w:rPr>
          <w:rFonts w:ascii="Times New Roman" w:hAnsi="Times New Roman" w:cs="Times New Roman"/>
          <w:sz w:val="24"/>
          <w:szCs w:val="24"/>
        </w:rPr>
        <w:t xml:space="preserve">groups </w:t>
      </w:r>
      <w:r w:rsidRPr="00EC49C3" w:rsidR="00485F80">
        <w:rPr>
          <w:rFonts w:ascii="Times New Roman" w:hAnsi="Times New Roman" w:cs="Times New Roman"/>
          <w:sz w:val="24"/>
          <w:szCs w:val="24"/>
        </w:rPr>
        <w:t xml:space="preserve">or </w:t>
      </w:r>
      <w:r w:rsidRPr="00EC49C3" w:rsidR="00597DBE">
        <w:rPr>
          <w:rFonts w:ascii="Times New Roman" w:hAnsi="Times New Roman" w:cs="Times New Roman"/>
          <w:sz w:val="24"/>
          <w:szCs w:val="24"/>
        </w:rPr>
        <w:t xml:space="preserve">people </w:t>
      </w:r>
      <w:r w:rsidRPr="00EC49C3" w:rsidR="00850ADA">
        <w:rPr>
          <w:rFonts w:ascii="Times New Roman" w:hAnsi="Times New Roman" w:cs="Times New Roman"/>
          <w:sz w:val="24"/>
          <w:szCs w:val="24"/>
        </w:rPr>
        <w:t xml:space="preserve">under special </w:t>
      </w:r>
      <w:r w:rsidRPr="00EC49C3" w:rsidR="00D422C2">
        <w:rPr>
          <w:rFonts w:ascii="Times New Roman" w:hAnsi="Times New Roman" w:cs="Times New Roman"/>
          <w:sz w:val="24"/>
          <w:szCs w:val="24"/>
        </w:rPr>
        <w:t>care</w:t>
      </w:r>
      <w:r w:rsidRPr="00EC49C3" w:rsidR="00A946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3F2B" w:rsidRPr="0046642F" w:rsidP="00EC49C3" w14:paraId="55EFC1AF" w14:textId="57CCA7F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42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C49C3" w:rsidRPr="00EC49C3" w:rsidP="00EC49C3" w14:paraId="00DC88A4" w14:textId="16F8A3C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Unnever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D., Benson, M. L., &amp; Cullen, F. T. (2008). Public support for getting tough on corporate crime: Racial and political divides.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in Crime and Delinquency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163-190.</w:t>
      </w:r>
    </w:p>
    <w:p w:rsidR="00C67F12" w:rsidRPr="00EC49C3" w:rsidP="00EC49C3" w14:paraId="4A89C1A8" w14:textId="560109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Wilcox, P., 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Tillyer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S., &amp; Fisher, B. S. (2009). Gendered opportunity? School-based adolescent victimization.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Research in Crime and Delinquency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49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46</w:t>
      </w:r>
      <w:r w:rsidRPr="00EC49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245-269.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396276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13F5" w14:paraId="609CD49F" w14:textId="6EAD1A8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64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13F5" w14:paraId="375954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D2"/>
    <w:rsid w:val="000014CB"/>
    <w:rsid w:val="000014D8"/>
    <w:rsid w:val="000147E8"/>
    <w:rsid w:val="00017D3F"/>
    <w:rsid w:val="000267D9"/>
    <w:rsid w:val="00041F4C"/>
    <w:rsid w:val="000432D7"/>
    <w:rsid w:val="00052D24"/>
    <w:rsid w:val="00064EAB"/>
    <w:rsid w:val="00081788"/>
    <w:rsid w:val="00082524"/>
    <w:rsid w:val="00085A8E"/>
    <w:rsid w:val="00090AE0"/>
    <w:rsid w:val="000A1365"/>
    <w:rsid w:val="000B5980"/>
    <w:rsid w:val="000B69A4"/>
    <w:rsid w:val="000C0E7E"/>
    <w:rsid w:val="000C48D1"/>
    <w:rsid w:val="000D5A27"/>
    <w:rsid w:val="0010317D"/>
    <w:rsid w:val="001158B4"/>
    <w:rsid w:val="001240E9"/>
    <w:rsid w:val="00125BF8"/>
    <w:rsid w:val="00133147"/>
    <w:rsid w:val="001650D6"/>
    <w:rsid w:val="00165F2F"/>
    <w:rsid w:val="00173696"/>
    <w:rsid w:val="001945B1"/>
    <w:rsid w:val="001A2077"/>
    <w:rsid w:val="001A21EF"/>
    <w:rsid w:val="001C7E77"/>
    <w:rsid w:val="001D6B30"/>
    <w:rsid w:val="001E1D7C"/>
    <w:rsid w:val="00201B03"/>
    <w:rsid w:val="00210B8A"/>
    <w:rsid w:val="00213839"/>
    <w:rsid w:val="002337C7"/>
    <w:rsid w:val="0024089F"/>
    <w:rsid w:val="00261FF3"/>
    <w:rsid w:val="00263231"/>
    <w:rsid w:val="00266F47"/>
    <w:rsid w:val="002B5013"/>
    <w:rsid w:val="002B61D4"/>
    <w:rsid w:val="002C6334"/>
    <w:rsid w:val="002F0556"/>
    <w:rsid w:val="003107E2"/>
    <w:rsid w:val="00323F64"/>
    <w:rsid w:val="00324DA6"/>
    <w:rsid w:val="00325D60"/>
    <w:rsid w:val="00333DC3"/>
    <w:rsid w:val="00334FD2"/>
    <w:rsid w:val="00342C9F"/>
    <w:rsid w:val="003562B8"/>
    <w:rsid w:val="003764A5"/>
    <w:rsid w:val="003C1E18"/>
    <w:rsid w:val="003F71BA"/>
    <w:rsid w:val="003F7AC0"/>
    <w:rsid w:val="004034D1"/>
    <w:rsid w:val="004052B0"/>
    <w:rsid w:val="00425266"/>
    <w:rsid w:val="004274B5"/>
    <w:rsid w:val="00443EF6"/>
    <w:rsid w:val="00451F07"/>
    <w:rsid w:val="00461F44"/>
    <w:rsid w:val="0046216C"/>
    <w:rsid w:val="0046642F"/>
    <w:rsid w:val="0046744D"/>
    <w:rsid w:val="00475B2C"/>
    <w:rsid w:val="00485F80"/>
    <w:rsid w:val="00494309"/>
    <w:rsid w:val="004C5E4A"/>
    <w:rsid w:val="004D141E"/>
    <w:rsid w:val="004D1F63"/>
    <w:rsid w:val="004E77F0"/>
    <w:rsid w:val="0053428E"/>
    <w:rsid w:val="00542A8F"/>
    <w:rsid w:val="00542D11"/>
    <w:rsid w:val="005465A7"/>
    <w:rsid w:val="005552F7"/>
    <w:rsid w:val="005623DF"/>
    <w:rsid w:val="00566EF9"/>
    <w:rsid w:val="00584EF6"/>
    <w:rsid w:val="0059667D"/>
    <w:rsid w:val="00597DBE"/>
    <w:rsid w:val="005B45FE"/>
    <w:rsid w:val="005D55E6"/>
    <w:rsid w:val="005E6699"/>
    <w:rsid w:val="005E7E32"/>
    <w:rsid w:val="005F0BF1"/>
    <w:rsid w:val="00620544"/>
    <w:rsid w:val="00647E87"/>
    <w:rsid w:val="00665034"/>
    <w:rsid w:val="006819D7"/>
    <w:rsid w:val="00693504"/>
    <w:rsid w:val="00695847"/>
    <w:rsid w:val="006B34E1"/>
    <w:rsid w:val="006B3F2B"/>
    <w:rsid w:val="006E73E4"/>
    <w:rsid w:val="00701528"/>
    <w:rsid w:val="0070241F"/>
    <w:rsid w:val="00707743"/>
    <w:rsid w:val="0074787D"/>
    <w:rsid w:val="00754EB7"/>
    <w:rsid w:val="00762195"/>
    <w:rsid w:val="00776086"/>
    <w:rsid w:val="0078507E"/>
    <w:rsid w:val="007B13F5"/>
    <w:rsid w:val="007E12B9"/>
    <w:rsid w:val="007E1A2F"/>
    <w:rsid w:val="007F0CB4"/>
    <w:rsid w:val="00803115"/>
    <w:rsid w:val="0080416E"/>
    <w:rsid w:val="008331C0"/>
    <w:rsid w:val="00850ADA"/>
    <w:rsid w:val="00855272"/>
    <w:rsid w:val="00873B9B"/>
    <w:rsid w:val="00882090"/>
    <w:rsid w:val="00882647"/>
    <w:rsid w:val="00885E7C"/>
    <w:rsid w:val="008928D1"/>
    <w:rsid w:val="008B03E8"/>
    <w:rsid w:val="008C399B"/>
    <w:rsid w:val="008E3E74"/>
    <w:rsid w:val="008F0D09"/>
    <w:rsid w:val="00900689"/>
    <w:rsid w:val="00911A2E"/>
    <w:rsid w:val="00911CF4"/>
    <w:rsid w:val="009131BF"/>
    <w:rsid w:val="0092455C"/>
    <w:rsid w:val="00926975"/>
    <w:rsid w:val="009342E4"/>
    <w:rsid w:val="00951871"/>
    <w:rsid w:val="0095462C"/>
    <w:rsid w:val="00962743"/>
    <w:rsid w:val="00973122"/>
    <w:rsid w:val="0097572E"/>
    <w:rsid w:val="009A2D0A"/>
    <w:rsid w:val="009B1061"/>
    <w:rsid w:val="009F5491"/>
    <w:rsid w:val="009F7580"/>
    <w:rsid w:val="00A10786"/>
    <w:rsid w:val="00A135CB"/>
    <w:rsid w:val="00A17203"/>
    <w:rsid w:val="00A21265"/>
    <w:rsid w:val="00A44640"/>
    <w:rsid w:val="00A63200"/>
    <w:rsid w:val="00A708D7"/>
    <w:rsid w:val="00A71A6D"/>
    <w:rsid w:val="00A7545E"/>
    <w:rsid w:val="00A80CA1"/>
    <w:rsid w:val="00A80CF9"/>
    <w:rsid w:val="00A81F21"/>
    <w:rsid w:val="00A90C5B"/>
    <w:rsid w:val="00A94627"/>
    <w:rsid w:val="00AB0F52"/>
    <w:rsid w:val="00AC53D9"/>
    <w:rsid w:val="00AD53BE"/>
    <w:rsid w:val="00AD5EC6"/>
    <w:rsid w:val="00AE14AB"/>
    <w:rsid w:val="00AE5DB3"/>
    <w:rsid w:val="00B4116E"/>
    <w:rsid w:val="00B66569"/>
    <w:rsid w:val="00B837C4"/>
    <w:rsid w:val="00B946DB"/>
    <w:rsid w:val="00BD3660"/>
    <w:rsid w:val="00BE3205"/>
    <w:rsid w:val="00C254B9"/>
    <w:rsid w:val="00C276AD"/>
    <w:rsid w:val="00C3026A"/>
    <w:rsid w:val="00C32274"/>
    <w:rsid w:val="00C454CE"/>
    <w:rsid w:val="00C524BB"/>
    <w:rsid w:val="00C63BD2"/>
    <w:rsid w:val="00C661ED"/>
    <w:rsid w:val="00C67F12"/>
    <w:rsid w:val="00C74651"/>
    <w:rsid w:val="00C74A8B"/>
    <w:rsid w:val="00C7541E"/>
    <w:rsid w:val="00C84807"/>
    <w:rsid w:val="00C91E41"/>
    <w:rsid w:val="00CB1060"/>
    <w:rsid w:val="00D03392"/>
    <w:rsid w:val="00D03F1E"/>
    <w:rsid w:val="00D06307"/>
    <w:rsid w:val="00D177FD"/>
    <w:rsid w:val="00D422C2"/>
    <w:rsid w:val="00D5798B"/>
    <w:rsid w:val="00D6411B"/>
    <w:rsid w:val="00D9051A"/>
    <w:rsid w:val="00D97AC4"/>
    <w:rsid w:val="00DD0001"/>
    <w:rsid w:val="00DD7D3F"/>
    <w:rsid w:val="00DF13E5"/>
    <w:rsid w:val="00E00295"/>
    <w:rsid w:val="00E02E68"/>
    <w:rsid w:val="00E07D38"/>
    <w:rsid w:val="00E159A8"/>
    <w:rsid w:val="00E17AE6"/>
    <w:rsid w:val="00E26A90"/>
    <w:rsid w:val="00E328D4"/>
    <w:rsid w:val="00E37BDE"/>
    <w:rsid w:val="00E43482"/>
    <w:rsid w:val="00E67170"/>
    <w:rsid w:val="00E7414A"/>
    <w:rsid w:val="00E82C5C"/>
    <w:rsid w:val="00EA7056"/>
    <w:rsid w:val="00EB59C8"/>
    <w:rsid w:val="00EB781C"/>
    <w:rsid w:val="00EC49C3"/>
    <w:rsid w:val="00EC7916"/>
    <w:rsid w:val="00ED4A8C"/>
    <w:rsid w:val="00F0129A"/>
    <w:rsid w:val="00F01BF4"/>
    <w:rsid w:val="00F133F1"/>
    <w:rsid w:val="00F21208"/>
    <w:rsid w:val="00F33D91"/>
    <w:rsid w:val="00F4747B"/>
    <w:rsid w:val="00F53E05"/>
    <w:rsid w:val="00F57E9B"/>
    <w:rsid w:val="00F71BE8"/>
    <w:rsid w:val="00FA50F7"/>
    <w:rsid w:val="00FB01B7"/>
    <w:rsid w:val="00FB5AC2"/>
    <w:rsid w:val="00FC3C89"/>
    <w:rsid w:val="00FF16B8"/>
    <w:rsid w:val="00FF730A"/>
  </w:rsids>
  <w:docVars>
    <w:docVar w:name="__Grammarly_42___1" w:val="H4sIAAAAAAAEAKtWcslP9kxRslIyNDayMDCxMDE3MTQztrQ0NTNU0lEKTi0uzszPAykwrAUAKojRB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4A951E"/>
  <w15:chartTrackingRefBased/>
  <w15:docId w15:val="{303A3566-9DB1-4386-8E07-670E7DFB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3F5"/>
  </w:style>
  <w:style w:type="paragraph" w:styleId="Footer">
    <w:name w:val="footer"/>
    <w:basedOn w:val="Normal"/>
    <w:link w:val="FooterChar"/>
    <w:uiPriority w:val="99"/>
    <w:unhideWhenUsed/>
    <w:rsid w:val="007B13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231</cp:revision>
  <dcterms:created xsi:type="dcterms:W3CDTF">2021-11-04T07:32:00Z</dcterms:created>
  <dcterms:modified xsi:type="dcterms:W3CDTF">2021-11-04T10:46:00Z</dcterms:modified>
</cp:coreProperties>
</file>